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泸县综合行政执法局2020年</w:t>
      </w:r>
      <w:r>
        <w:rPr>
          <w:rFonts w:ascii="方正小标宋_GBK" w:eastAsia="方正小标宋_GBK"/>
          <w:sz w:val="44"/>
          <w:szCs w:val="44"/>
        </w:rPr>
        <w:t>10</w:t>
      </w:r>
      <w:r>
        <w:rPr>
          <w:rFonts w:hint="eastAsia" w:ascii="方正小标宋_GBK" w:eastAsia="方正小标宋_GBK"/>
          <w:sz w:val="44"/>
          <w:szCs w:val="44"/>
        </w:rPr>
        <w:t>月行政处罚案件信息公开表</w:t>
      </w:r>
    </w:p>
    <w:p/>
    <w:tbl>
      <w:tblPr>
        <w:tblStyle w:val="5"/>
        <w:tblW w:w="13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1230"/>
        <w:gridCol w:w="2303"/>
        <w:gridCol w:w="2650"/>
        <w:gridCol w:w="1496"/>
        <w:gridCol w:w="2097"/>
        <w:gridCol w:w="1960"/>
        <w:gridCol w:w="1295"/>
        <w:gridCol w:w="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  <w:tblHeader/>
        </w:trPr>
        <w:tc>
          <w:tcPr>
            <w:tcW w:w="3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行政处罚决定文书号</w:t>
            </w:r>
          </w:p>
        </w:tc>
        <w:tc>
          <w:tcPr>
            <w:tcW w:w="23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违法企业名称或违法自然人统一社会信用代码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处罚事由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行政处罚结果和依据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救济渠道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作出处罚的日期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8" w:hRule="atLeast"/>
        </w:trPr>
        <w:tc>
          <w:tcPr>
            <w:tcW w:w="3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泸县综执罚房〔2020〕第2号</w:t>
            </w:r>
          </w:p>
        </w:tc>
        <w:tc>
          <w:tcPr>
            <w:tcW w:w="23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泸州新立房地产开发有限责任公司未取得书香世家项目《商品房预售许可证》，擅自预售书香世家项目商品房。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泸州新立房地产开发有限责任公司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（统一社会信用代码：91510521687910405M）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擅自预售书香世家项目商品房。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《城市房地产开发经营管理条例》第三十六条，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罚款人民币400元（大写：肆佰元整）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60日内向泸州市城市管理行政执法局或泸县人民政府申请行政复议，或者在收到本决定书之日起6个月内向泸县人民法院起诉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2020.10.15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8" w:hRule="atLeast"/>
        </w:trPr>
        <w:tc>
          <w:tcPr>
            <w:tcW w:w="3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泸县综执罚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道路</w:t>
            </w:r>
            <w:r>
              <w:rPr>
                <w:rFonts w:hint="eastAsia" w:ascii="仿宋_GB2312" w:hAnsi="仿宋" w:eastAsia="仿宋_GB2312"/>
                <w:sz w:val="24"/>
              </w:rPr>
              <w:t>〔2020〕第2号</w:t>
            </w:r>
          </w:p>
        </w:tc>
        <w:tc>
          <w:tcPr>
            <w:tcW w:w="230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向来强</w:t>
            </w:r>
            <w:r>
              <w:rPr>
                <w:rFonts w:hint="eastAsia" w:ascii="仿宋_GB2312" w:eastAsia="仿宋_GB2312"/>
                <w:bCs/>
                <w:sz w:val="24"/>
              </w:rPr>
              <w:t>未经市政工程行政主管部门批准擅自挖掘</w:t>
            </w:r>
            <w:r>
              <w:rPr>
                <w:rFonts w:hint="eastAsia" w:ascii="仿宋_GB2312" w:eastAsia="仿宋_GB2312"/>
                <w:bCs/>
                <w:spacing w:val="10"/>
                <w:sz w:val="24"/>
              </w:rPr>
              <w:t>玉蟾街道</w:t>
            </w:r>
            <w:r>
              <w:rPr>
                <w:rFonts w:hint="eastAsia" w:ascii="仿宋_GB2312" w:eastAsia="仿宋_GB2312"/>
                <w:bCs/>
                <w:spacing w:val="10"/>
                <w:sz w:val="24"/>
                <w:lang w:eastAsia="zh-CN"/>
              </w:rPr>
              <w:t>曲河北路</w:t>
            </w:r>
            <w:r>
              <w:rPr>
                <w:rFonts w:hint="eastAsia" w:ascii="仿宋_GB2312" w:eastAsia="仿宋_GB2312"/>
                <w:bCs/>
                <w:spacing w:val="10"/>
                <w:sz w:val="24"/>
                <w:lang w:val="en-US" w:eastAsia="zh-CN"/>
              </w:rPr>
              <w:t>124号、126号、128</w:t>
            </w:r>
            <w:r>
              <w:rPr>
                <w:rFonts w:hint="eastAsia" w:ascii="仿宋_GB2312" w:hAnsi="宋体" w:eastAsia="仿宋_GB2312"/>
                <w:spacing w:val="10"/>
                <w:sz w:val="24"/>
              </w:rPr>
              <w:t>号商铺外城市道路</w:t>
            </w:r>
            <w:r>
              <w:rPr>
                <w:rFonts w:hint="eastAsia" w:ascii="仿宋_GB2312" w:eastAsia="仿宋_GB2312"/>
                <w:bCs/>
                <w:sz w:val="24"/>
              </w:rPr>
              <w:t>案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向来强，社会信用代码：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92510521MA621DF57G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擅自挖掘</w:t>
            </w:r>
            <w:r>
              <w:rPr>
                <w:rFonts w:hint="eastAsia" w:ascii="仿宋_GB2312" w:hAnsi="宋体" w:eastAsia="仿宋_GB2312"/>
                <w:spacing w:val="10"/>
                <w:sz w:val="24"/>
              </w:rPr>
              <w:t>城市道路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依据《城市道路管理条例》第四十二条</w:t>
            </w: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,</w:t>
            </w:r>
            <w:r>
              <w:rPr>
                <w:rFonts w:hint="eastAsia" w:ascii="仿宋_GB2312" w:hAnsi="黑体" w:eastAsia="仿宋_GB2312"/>
                <w:sz w:val="24"/>
              </w:rPr>
              <w:t>处罚款1000元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60日内向泸州市城市管理行政执法局或泸县人民政府申请行政复议，或者在收到本决定书之日起6个月内向泸县人民法院起诉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2020.10.9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p>
      <w:pPr>
        <w:jc w:val="center"/>
        <w:rPr>
          <w:rFonts w:ascii="方正小标宋_GBK" w:eastAsia="方正小标宋_GBK"/>
          <w:sz w:val="4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_GBK" w:eastAsia="方正小标宋_GBK"/>
          <w:sz w:val="44"/>
          <w:lang w:eastAsia="zh-CN"/>
        </w:rPr>
      </w:pPr>
      <w:r>
        <w:rPr>
          <w:rFonts w:ascii="方正小标宋_GBK" w:eastAsia="方正小标宋_GBK"/>
          <w:sz w:val="44"/>
        </w:rPr>
        <w:drawing>
          <wp:inline distT="0" distB="0" distL="0" distR="0">
            <wp:extent cx="6479540" cy="9112250"/>
            <wp:effectExtent l="0" t="0" r="0" b="0"/>
            <wp:docPr id="1" name="图片 1" descr="C:\Users\Administrator\Desktop\10月份公示\公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10月份公示\公示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911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方正小标宋_GBK" w:eastAsia="方正小标宋_GBK"/>
          <w:sz w:val="44"/>
          <w:lang w:eastAsia="zh-CN"/>
        </w:rPr>
        <w:drawing>
          <wp:inline distT="0" distB="0" distL="114300" distR="114300">
            <wp:extent cx="6411595" cy="9646285"/>
            <wp:effectExtent l="0" t="0" r="8255" b="12065"/>
            <wp:docPr id="2" name="图片 2" descr="市容10月行政处罚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市容10月行政处罚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1595" cy="964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F5"/>
    <w:rsid w:val="000249E7"/>
    <w:rsid w:val="00035FFE"/>
    <w:rsid w:val="00064DF9"/>
    <w:rsid w:val="000F726B"/>
    <w:rsid w:val="001A3D82"/>
    <w:rsid w:val="002700EB"/>
    <w:rsid w:val="002C78F8"/>
    <w:rsid w:val="00300A27"/>
    <w:rsid w:val="00347A42"/>
    <w:rsid w:val="004536EF"/>
    <w:rsid w:val="004C1DBA"/>
    <w:rsid w:val="005C753F"/>
    <w:rsid w:val="00605265"/>
    <w:rsid w:val="00627B74"/>
    <w:rsid w:val="006733C2"/>
    <w:rsid w:val="00675945"/>
    <w:rsid w:val="00685106"/>
    <w:rsid w:val="006E2470"/>
    <w:rsid w:val="006F007A"/>
    <w:rsid w:val="007B63BF"/>
    <w:rsid w:val="00812053"/>
    <w:rsid w:val="00852C96"/>
    <w:rsid w:val="009E2E2A"/>
    <w:rsid w:val="00A13263"/>
    <w:rsid w:val="00AB464D"/>
    <w:rsid w:val="00B933C0"/>
    <w:rsid w:val="00C20071"/>
    <w:rsid w:val="00D07867"/>
    <w:rsid w:val="00D444E5"/>
    <w:rsid w:val="00DE6167"/>
    <w:rsid w:val="00E264F5"/>
    <w:rsid w:val="00E560D4"/>
    <w:rsid w:val="00E56C7F"/>
    <w:rsid w:val="00F36793"/>
    <w:rsid w:val="00FB47A7"/>
    <w:rsid w:val="00FD3E87"/>
    <w:rsid w:val="00FD4166"/>
    <w:rsid w:val="00FF17A5"/>
    <w:rsid w:val="01CD2C67"/>
    <w:rsid w:val="131C2280"/>
    <w:rsid w:val="15F04C4F"/>
    <w:rsid w:val="22733CB2"/>
    <w:rsid w:val="28DD42E4"/>
    <w:rsid w:val="2FFF3C0D"/>
    <w:rsid w:val="3FA9525E"/>
    <w:rsid w:val="41A969FD"/>
    <w:rsid w:val="46456ABE"/>
    <w:rsid w:val="4B09514E"/>
    <w:rsid w:val="7817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1"/>
    <w:link w:val="8"/>
    <w:qFormat/>
    <w:uiPriority w:val="0"/>
    <w:pPr>
      <w:adjustRightInd w:val="0"/>
      <w:snapToGrid w:val="0"/>
      <w:spacing w:line="700" w:lineRule="exact"/>
      <w:jc w:val="center"/>
    </w:pPr>
    <w:rPr>
      <w:rFonts w:ascii="方正小标宋_GBK" w:hAnsi="等线" w:eastAsia="方正小标宋_GBK" w:cs="Times New Roman"/>
      <w:sz w:val="44"/>
      <w:szCs w:val="44"/>
    </w:rPr>
  </w:style>
  <w:style w:type="character" w:customStyle="1" w:styleId="8">
    <w:name w:val="样式1 Char"/>
    <w:basedOn w:val="6"/>
    <w:link w:val="7"/>
    <w:qFormat/>
    <w:uiPriority w:val="0"/>
    <w:rPr>
      <w:rFonts w:ascii="方正小标宋_GBK" w:hAnsi="等线" w:eastAsia="方正小标宋_GBK" w:cs="Times New Roman"/>
      <w:sz w:val="44"/>
      <w:szCs w:val="44"/>
    </w:rPr>
  </w:style>
  <w:style w:type="paragraph" w:customStyle="1" w:styleId="9">
    <w:name w:val="样式2"/>
    <w:basedOn w:val="1"/>
    <w:link w:val="10"/>
    <w:qFormat/>
    <w:uiPriority w:val="0"/>
    <w:pPr>
      <w:adjustRightInd w:val="0"/>
      <w:snapToGrid w:val="0"/>
      <w:spacing w:line="580" w:lineRule="exact"/>
      <w:ind w:firstLine="640" w:firstLineChars="200"/>
    </w:pPr>
    <w:rPr>
      <w:rFonts w:ascii="仿宋_GB2312" w:hAnsi="等线" w:eastAsia="仿宋_GB2312" w:cs="Times New Roman"/>
      <w:sz w:val="32"/>
      <w:szCs w:val="32"/>
    </w:rPr>
  </w:style>
  <w:style w:type="character" w:customStyle="1" w:styleId="10">
    <w:name w:val="样式2 Char"/>
    <w:basedOn w:val="6"/>
    <w:link w:val="9"/>
    <w:qFormat/>
    <w:uiPriority w:val="0"/>
    <w:rPr>
      <w:rFonts w:ascii="仿宋_GB2312" w:hAnsi="等线" w:eastAsia="仿宋_GB2312" w:cs="Times New Roman"/>
      <w:sz w:val="32"/>
      <w:szCs w:val="32"/>
    </w:rPr>
  </w:style>
  <w:style w:type="paragraph" w:customStyle="1" w:styleId="11">
    <w:name w:val="样式3"/>
    <w:basedOn w:val="1"/>
    <w:link w:val="12"/>
    <w:qFormat/>
    <w:uiPriority w:val="0"/>
    <w:pPr>
      <w:adjustRightInd w:val="0"/>
      <w:snapToGrid w:val="0"/>
      <w:spacing w:beforeLines="50" w:line="580" w:lineRule="exact"/>
      <w:ind w:firstLine="640" w:firstLineChars="200"/>
      <w:jc w:val="left"/>
    </w:pPr>
    <w:rPr>
      <w:rFonts w:ascii="黑体" w:hAnsi="黑体" w:eastAsia="黑体" w:cs="Times New Roman"/>
      <w:sz w:val="32"/>
      <w:szCs w:val="32"/>
    </w:rPr>
  </w:style>
  <w:style w:type="character" w:customStyle="1" w:styleId="12">
    <w:name w:val="样式3 Char"/>
    <w:basedOn w:val="6"/>
    <w:link w:val="11"/>
    <w:qFormat/>
    <w:uiPriority w:val="0"/>
    <w:rPr>
      <w:rFonts w:ascii="黑体" w:hAnsi="黑体" w:eastAsia="黑体" w:cs="Times New Roman"/>
      <w:sz w:val="32"/>
      <w:szCs w:val="32"/>
    </w:rPr>
  </w:style>
  <w:style w:type="character" w:customStyle="1" w:styleId="13">
    <w:name w:val="标题 2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2019-08-31T08:56:00Z</dcterms:created>
  <dc:creator>Administrator</dc:creator>
  <cp:lastModifiedBy>Administrator</cp:lastModifiedBy>
  <cp:lastPrinted>2020-10-26T09:20:00Z</cp:lastPrinted>
  <dcterms:modified xsi:type="dcterms:W3CDTF">2020-10-27T06:46:20Z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